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07" w:rsidRDefault="00A8295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2957">
        <w:rPr>
          <w:rFonts w:ascii="Times New Roman" w:hAnsi="Times New Roman" w:cs="Times New Roman"/>
          <w:b/>
          <w:color w:val="C00000"/>
          <w:sz w:val="28"/>
          <w:szCs w:val="28"/>
        </w:rPr>
        <w:t>7.05.   гр. 14       Русский язык</w:t>
      </w:r>
    </w:p>
    <w:p w:rsidR="00A82957" w:rsidRDefault="00A82957">
      <w:pPr>
        <w:rPr>
          <w:rFonts w:ascii="Times New Roman" w:hAnsi="Times New Roman" w:cs="Times New Roman"/>
          <w:b/>
          <w:sz w:val="24"/>
          <w:szCs w:val="24"/>
        </w:rPr>
      </w:pPr>
      <w:r w:rsidRPr="00A82957">
        <w:rPr>
          <w:rFonts w:ascii="Times New Roman" w:hAnsi="Times New Roman" w:cs="Times New Roman"/>
          <w:b/>
          <w:sz w:val="24"/>
          <w:szCs w:val="24"/>
        </w:rPr>
        <w:t>Добрый день!</w:t>
      </w:r>
      <w:r>
        <w:rPr>
          <w:rFonts w:ascii="Times New Roman" w:hAnsi="Times New Roman" w:cs="Times New Roman"/>
          <w:b/>
          <w:sz w:val="24"/>
          <w:szCs w:val="24"/>
        </w:rPr>
        <w:t xml:space="preserve">  Мы продолжаем  общатться в дистанционном режиме. У нас сегодня один урок русского языка и две литературы. Начинаем!?</w:t>
      </w:r>
    </w:p>
    <w:p w:rsidR="00A82957" w:rsidRDefault="00A82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Имя существительное. Род, число, падеж.</w:t>
      </w:r>
    </w:p>
    <w:p w:rsidR="00A82957" w:rsidRDefault="00A82957" w:rsidP="00A829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5C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должны обобщить знания, обсудить вопросы по этой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теме. Запишите в тетрадь основные положения и приведите свои примеры.</w:t>
      </w:r>
    </w:p>
    <w:p w:rsidR="00A82957" w:rsidRPr="00FE6D91" w:rsidRDefault="00A82957" w:rsidP="00A8295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 такое имя существительное?    </w:t>
      </w:r>
    </w:p>
    <w:p w:rsidR="00A82957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– это часть речи, которая отвечает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 КТО?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обозначает предмет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 может обозначать не только предмет, но и явления природы (дождь, ветер), процесс действия (бег, прыжок), события (праздник), животный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мир (медведь, роза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предложении существительное бывает подлежащим или второстепенным членом предложения (дополнением, обстоятельством).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82957" w:rsidRPr="00FE6D91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непостоянные признаки есть у имени существительного?</w:t>
      </w:r>
    </w:p>
    <w:p w:rsidR="00A82957" w:rsidRPr="001F31AF" w:rsidRDefault="00A82957" w:rsidP="00A8295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 и падеж.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может быть единственным и множественным. Например: журнал – журналы. Падежей в русском языке – шесть. Именительный, родительный, дательный, винительный, творительный, предложный. Изменить существительное по падежам значит просклонять или изменить окончание по вопросу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существительные в русском языке, которые имеют форму только единственного числа: молоко, сметана, любовь, дружба, краснота. И есть существительные, которые имеют форму только множественного числа: ножницы, брюки, очки, каникулы.</w:t>
      </w:r>
    </w:p>
    <w:p w:rsidR="00A82957" w:rsidRPr="00FE6D91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Какие постоянные признаки есть у имени существительного?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 имени существительного - это одушевленность или неодушевленность, род и тип склонения.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Одушевленные существительные отвечают на вопрос КТО? Неодушевленные существительные отвечают на вопрос ЧТО? Имена существительные бывают мужского, женского и среднего рода и относятся к одному из трех типов склонений.  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есть существительные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общего рода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забияка, сирота, неряха, обжора.</w:t>
      </w:r>
    </w:p>
    <w:p w:rsidR="00A82957" w:rsidRPr="00FE6D91" w:rsidRDefault="00A82957" w:rsidP="00A82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Расскажите о трех склонениях имен существительных.</w:t>
      </w:r>
    </w:p>
    <w:p w:rsidR="00A82957" w:rsidRPr="001F31AF" w:rsidRDefault="00A82957" w:rsidP="00A82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1скл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существительные м.р. и  ж.р. с окончаниями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-я. Например: дорога, земля, дедушка. Ко 2скл относятся существительные м.р. с нулевым окончанием и ср.р. с окончаниями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-е. Например: порт, горизонт, поле. К 3скл относятся существительные ж.р. с нулевым окончанием, оканчивающиеся на Ь.</w:t>
      </w:r>
    </w:p>
    <w:p w:rsidR="00A82957" w:rsidRPr="00FE6D91" w:rsidRDefault="00A82957" w:rsidP="00A82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определить склонение существительного?</w:t>
      </w:r>
    </w:p>
    <w:p w:rsidR="00A82957" w:rsidRPr="001F31AF" w:rsidRDefault="00A82957" w:rsidP="00A82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4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нужно:</w:t>
      </w:r>
      <w:proofErr w:type="gramEnd"/>
    </w:p>
    <w:p w:rsidR="00A82957" w:rsidRPr="001F31AF" w:rsidRDefault="00A82957" w:rsidP="00A8295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существительного.</w:t>
      </w:r>
    </w:p>
    <w:p w:rsidR="00A82957" w:rsidRPr="001F31AF" w:rsidRDefault="00A82957" w:rsidP="00A8295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окончание в И.п. в ед.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957" w:rsidRPr="001F31AF" w:rsidRDefault="00A82957" w:rsidP="00A8295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роду и окончанию определить склонение.</w:t>
      </w:r>
    </w:p>
    <w:p w:rsidR="00A82957" w:rsidRPr="00FE6D91" w:rsidRDefault="00A82957" w:rsidP="00A829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определить склонение существительного, если оно стоит в косвенном падеже?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определить склонение существительного в косвенном падеже нужно:</w:t>
      </w:r>
      <w:proofErr w:type="gramEnd"/>
    </w:p>
    <w:p w:rsidR="00A82957" w:rsidRPr="001F31AF" w:rsidRDefault="00A82957" w:rsidP="00A829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его в начальную форму. Начальная форма существительного – это ед.ч., И.п.</w:t>
      </w:r>
    </w:p>
    <w:p w:rsidR="00A82957" w:rsidRPr="00FE6D91" w:rsidRDefault="00A82957" w:rsidP="00A8295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род и окончание существительного. Например: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русской 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существительное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Ставлю в начальную форму. Что?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Определяю род: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изба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она, мо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ж.р., окончание – а. Значит существительное </w:t>
      </w:r>
      <w:r w:rsidRPr="001F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избе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1скл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82957" w:rsidRPr="00FE6D91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падежи мы называем косвенными?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все падежи кроме Именительного падежа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A82957" w:rsidRPr="00FE6D91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 нужно уметь определять тип склонения существительных?</w:t>
      </w:r>
    </w:p>
    <w:p w:rsidR="00A82957" w:rsidRDefault="00A82957" w:rsidP="00A8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писать безударные паде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жные окончания существительных) 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Выполнить задания.</w:t>
      </w:r>
    </w:p>
    <w:p w:rsidR="00A82957" w:rsidRDefault="00A82957" w:rsidP="00A8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Определить скл. сущ.: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ереза, карандаш, сирень, щука, ночь, окунь, осень, тополь, река, мозоль, яблоня, тюль.</w:t>
      </w:r>
      <w:proofErr w:type="gramEnd"/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вызвали сомнения? (мозоль, тюль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Запомните, что мозоль – ж.р., а значит – 3скл., а тюль, шампунь, рояль – м.р., и значит 2скл.</w:t>
      </w:r>
      <w:proofErr w:type="gramEnd"/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лишнее существительное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Пальто, воротник, карман, рукав, платье.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общего у этих слов?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(Значение.</w:t>
      </w:r>
      <w:proofErr w:type="gramEnd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детали одежды)</w:t>
      </w:r>
      <w:proofErr w:type="gramEnd"/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лишнее слово. (Пальто, т.к. это существительное несклоняемое)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несклоняемые существительные?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сущ., которые во всех падежах имеют одинаковую форму (ед.ч., И.п.)</w:t>
      </w:r>
      <w:proofErr w:type="gramEnd"/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несклоняемые существительные вы знаете?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метро, кафе, кофе, ателье, меню, кенгуру, жюри.</w:t>
      </w:r>
    </w:p>
    <w:p w:rsidR="00A82957" w:rsidRPr="001F31AF" w:rsidRDefault="00A82957" w:rsidP="00A8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3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их в тетрадь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Добавьте еще 5 слов</w:t>
      </w:r>
    </w:p>
    <w:p w:rsidR="00A82957" w:rsidRPr="00FE6D91" w:rsidRDefault="00A82957" w:rsidP="00A8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3.</w:t>
      </w:r>
      <w:r w:rsidRPr="00FE6D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FE6D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Определите род данных существительных.</w:t>
      </w:r>
    </w:p>
    <w:p w:rsidR="00A82957" w:rsidRDefault="00A82957" w:rsidP="00A82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Авокадо, алоэ, бандероль, бра, вуаль, вуз, Гоби, денди, жабо, желе, имбирь, казино, кофе, кашне, кашпо, кольраби, какао, маэ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стро, меню, м</w:t>
      </w:r>
      <w:r w:rsidRPr="00FE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етро, мозоль, ножище, озимь, Онтарио, плацкарта, повидло</w:t>
      </w:r>
      <w:proofErr w:type="gramEnd"/>
    </w:p>
    <w:p w:rsidR="00A82957" w:rsidRDefault="00A82957" w:rsidP="00A82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763" w:rsidRDefault="00A82957" w:rsidP="00A82957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29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7.05       гр.14          </w:t>
      </w:r>
      <w:r w:rsidR="00A947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Литература </w:t>
      </w:r>
    </w:p>
    <w:p w:rsidR="00A94763" w:rsidRPr="00A94763" w:rsidRDefault="00A94763" w:rsidP="00A94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763">
        <w:rPr>
          <w:rFonts w:ascii="Times New Roman" w:hAnsi="Times New Roman" w:cs="Times New Roman"/>
          <w:sz w:val="24"/>
          <w:szCs w:val="24"/>
        </w:rPr>
        <w:t xml:space="preserve">   Мы начинаем говорить об </w:t>
      </w:r>
      <w:r w:rsidRPr="00A94763">
        <w:rPr>
          <w:rFonts w:ascii="Times New Roman" w:hAnsi="Times New Roman" w:cs="Times New Roman"/>
          <w:b/>
          <w:sz w:val="24"/>
          <w:szCs w:val="24"/>
        </w:rPr>
        <w:t>А.П.Чехове.</w:t>
      </w:r>
      <w:r w:rsidRPr="00A94763">
        <w:rPr>
          <w:rFonts w:ascii="Times New Roman" w:hAnsi="Times New Roman" w:cs="Times New Roman"/>
          <w:sz w:val="24"/>
          <w:szCs w:val="24"/>
        </w:rPr>
        <w:t xml:space="preserve"> Вы его  хорошо знаете, читали рассказы в школе. В тетрадях по литературе составьте  хронологическую таблицу жизни и творчества А.П.Чехова.  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«Правда и красота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.всегда составляли главное в человеческой жизни и вообще на земле» ,-утверждал Антон Павлович Чехов в 80 г.г. 19 века. Писатель остро чувствовал переломное состояние мира и человека, влияние жизненных обстоятельств на судьбы людей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исторических событий на их взгляды и мировоззрения, принимая все, что происходило в стране, близко к сердцу. Неравнодушное отношение ко всему происходящему давало писателю силы отражать в своем творчестве злободневные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насущные проблемы общества .Для воплощения своих взглядов Чехов искал и обрел особые художественные принципы. «Никаких сюжетов не нужно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-сказал он однажды .-В жизни нет сюжета , в ней все смешано: глубокое с мелким ,великое с ничтожным, трагическое со смешным…Нужны новые формы »… «Новые формы» повествования были неразрывно связаны с раскрытием душевных движений человека ,со сложным смыслом происходящих событий окружающей жизни .Именно над этим писатель работал всю свою жизнь , отдавая всего себя без остатка людям. « Все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делаю, делаю только для людей»…- говорил А.П.Чехов в своих воспоминаниях.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каким был его жизненный путь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 вместе попытаемся разобраться, чем близок и дорог нам Чехов и как писатель, и как человек.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 родился 17(29)января 1860 г. в Таганроге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ранних лет вместе с братом помогал отцу в бакалейной лавке. Обучение проходил в греческой школе, куда поступил в 1868 году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банкротства отца. Семья вынуждена была продать и лавку, и дом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Павлович остался в Таганроге, чтобы закончить обучение. Семья уехала в Москву, материальное положение было тяжелым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оказалось большим испытанием для всех. Выбор профессии был определен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осковский университет, врачебный факультет .Все время подрабатывал , печатался .Был и репетитором ,и сотрудником журнала, печатая в них краткие юморески. Первый дебют в печати состоялся еще на первом курсе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отправил рассказы в журнал «Стрекоза» и получил прекрасные отзывы современников. На развитие литературных способностей оказали влияние и детские впечатления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жизненные наблюдения, и знакомство с особенностями творчества русских писателей . Любил подписываться псевдонимами ,которых было у него около 50( Антоша Чехонте. Человек без селезенки. Женой писателя была артистка театра Ольга Книппер 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пережила мужа на 55 лет)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 был участником и свидетелем многих важных исторических событий. Одним таким событием стала поездка на Сахалин ( апрель-декабрь 1890 г.)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 жизнь ссыльных .Поездка дала ему возможность быть полезным людям, ощутить всю тяжесть жизни на острове. На свои средства для жителей острова Чехов приобрел и теплую одежду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медикаменты, и продукты, и книги. Думая о людях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порой забывал о себе, о своем здоровье. Возвращался он больным и ослабленным. Путь его лежал через Владивосток. 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впечатление произвела на него поездка на Сахалин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.-Безусловно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 произвела на него неизгладимо тяжелое впечатление .Позже он признавался, что в его жизни и мыслях « произошли решительные перемены». Он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«бывший скорее язвительным , чем сентиментальным», своими чувствами и скорбными мыслями ни с кем не делился . Путешествие необратимо повлияло не только на образ мыслей , но и на его организм. Друзья считали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« путешествие по отчаянным дорогам, в распутицу,на лодках между льдинами или пешком по колено в ледяной воде ,под дождем и снегом»,а также и напряженная врачебная помощь людям стали причинами его тяжелой болезни. На основе впечатлений от поездки писатель создает путевой очерк «Из Сибири. Остров Сахалин».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сейчас прокомментировали слова А.П.Чехова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«Желание 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благу должно быть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потребностью души, условием личного счастья»?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мы видим писателя в имении Мелихово? Почему он выбрал именно этот участок земли из всех предложенных?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Чехов вглядывался в обыденное существование простых людей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единственное желание , которое он испытывал ,-это помогать им , несмотря на любые жизненные обстоятельства ,не думая о себе.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Мелихове .Имение Мелихово А.П. Чехов купил для своей семьи не случайно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 всегда стремился к тому , чтобы его близкие люди были счастливы. Этот замечательный уголок природы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мнению, наполнял каждого умиротворением и приятными хлопотами. Именно в Мелихове Чехов открывает на свои деньги медицинский пункт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больных и снабжая их лекарствами. Мелиховский период – это вдохновенная литературная деятельность писателя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холерной эпидемии Чехов работает земским врачом, обслуживает 25 деревень. Строит 3 школы для крестьянских детей , колокольню и пожарный сарай .Добивается открытия почты и телеграфа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организует посадку тысячи вишневых деревьев, засевает голые лесные участки лиственницами, кленами, соснами и дубками </w:t>
      </w: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1898 года Чехов возвращается на родину ( после пребывания в Ницце, в Париже)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 Мелихово. Живет в имении до сентября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началась осенняя сырость,а затем едет в Ялту. Его жена артистка Ольга Книппер была уверена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ему будет лучше.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писатель узнает о смерти отца. Он пишет сестре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Грустная новость , совершенно неожиданная, опечалила и потрясла меня глубоко</w:t>
      </w:r>
      <w:proofErr w:type="gramStart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 отца,жаль всех вас…Мне кажется ,что после смерти отца в Мелихове будет уже не то житье».</w:t>
      </w:r>
    </w:p>
    <w:p w:rsidR="00A94763" w:rsidRPr="00A94763" w:rsidRDefault="00A94763" w:rsidP="00A94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обострения болезни едет в Германию для прохождения лечения, где умирает 2(15)июля 1904 г. После смерти мужа по завещанию она получила дачу в Гурзуфе и 5 тысяч рублей.</w:t>
      </w:r>
    </w:p>
    <w:p w:rsidR="00A94763" w:rsidRPr="00A94763" w:rsidRDefault="00A94763" w:rsidP="00A9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proofErr w:type="gramStart"/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хронологическую таблицу на основе материала урока</w:t>
      </w:r>
      <w:r w:rsidRPr="00A94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4763" w:rsidRPr="00A94763" w:rsidRDefault="00A94763" w:rsidP="00A9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2.Составить связный рассказ по биографии писателя.</w:t>
      </w:r>
    </w:p>
    <w:p w:rsidR="00A94763" w:rsidRDefault="00A94763" w:rsidP="00A9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63">
        <w:rPr>
          <w:rFonts w:ascii="Times New Roman" w:eastAsia="Times New Roman" w:hAnsi="Times New Roman" w:cs="Times New Roman"/>
          <w:sz w:val="24"/>
          <w:szCs w:val="24"/>
          <w:lang w:eastAsia="ru-RU"/>
        </w:rPr>
        <w:t>3.Читать  «Ионыч»</w:t>
      </w:r>
    </w:p>
    <w:p w:rsidR="00A94763" w:rsidRDefault="00A94763" w:rsidP="00A9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63" w:rsidRPr="00A94763" w:rsidRDefault="00A94763" w:rsidP="00A9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второго урока</w:t>
      </w:r>
      <w:r w:rsidR="005A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3C53" w:rsidRPr="005A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«Ионыч» - тема гибели человеческой души.</w:t>
      </w:r>
    </w:p>
    <w:p w:rsidR="00A94763" w:rsidRPr="005A3C53" w:rsidRDefault="00BD08EA" w:rsidP="00A9476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94763">
        <w:rPr>
          <w:rFonts w:ascii="Arial" w:eastAsia="Times New Roman" w:hAnsi="Arial" w:cs="Arial"/>
          <w:b/>
          <w:sz w:val="18"/>
          <w:szCs w:val="18"/>
          <w:lang w:eastAsia="ru-RU"/>
        </w:rPr>
        <w:fldChar w:fldCharType="begin"/>
      </w:r>
      <w:r w:rsidR="00A94763" w:rsidRPr="00A94763">
        <w:rPr>
          <w:rFonts w:ascii="Arial" w:eastAsia="Times New Roman" w:hAnsi="Arial" w:cs="Arial"/>
          <w:b/>
          <w:sz w:val="18"/>
          <w:szCs w:val="18"/>
          <w:lang w:eastAsia="ru-RU"/>
        </w:rPr>
        <w:instrText xml:space="preserve"> HYPERLINK "https://videouroki.net/course/razvitiie-kritichieskogho-myshlieniia-uchashchikhsia-na-urokakh-russkogho-iazyka-i-litieratury.html?utm_source=multiurok&amp;utm_medium=banner&amp;utm_campaign=mskachat&amp;utm_content=course&amp;utm_term=259" \t "_blank" </w:instrText>
      </w:r>
      <w:r w:rsidRPr="00A94763">
        <w:rPr>
          <w:rFonts w:ascii="Arial" w:eastAsia="Times New Roman" w:hAnsi="Arial" w:cs="Arial"/>
          <w:b/>
          <w:sz w:val="18"/>
          <w:szCs w:val="18"/>
          <w:lang w:eastAsia="ru-RU"/>
        </w:rPr>
        <w:fldChar w:fldCharType="separate"/>
      </w:r>
    </w:p>
    <w:p w:rsidR="00A94763" w:rsidRPr="00A94763" w:rsidRDefault="00BD08EA" w:rsidP="00A94763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63">
        <w:rPr>
          <w:rFonts w:ascii="Arial" w:eastAsia="Times New Roman" w:hAnsi="Arial" w:cs="Arial"/>
          <w:b/>
          <w:sz w:val="18"/>
          <w:szCs w:val="18"/>
          <w:lang w:eastAsia="ru-RU"/>
        </w:rPr>
        <w:fldChar w:fldCharType="end"/>
      </w:r>
    </w:p>
    <w:p w:rsidR="00A82957" w:rsidRPr="00905C57" w:rsidRDefault="00A82957" w:rsidP="00A82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57">
        <w:rPr>
          <w:rFonts w:ascii="Times New Roman" w:hAnsi="Times New Roman" w:cs="Times New Roman"/>
          <w:sz w:val="24"/>
          <w:szCs w:val="24"/>
        </w:rPr>
        <w:t xml:space="preserve">Эпиграф  к уроку.       Берегите в себе человека.         А.П.Чехов 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     На прошлом уроке мы продолжили разговор об Антоне Павловиче Чехове, начатый еще в средней школе. Вспомните, каковы основные мотивы его творчества</w:t>
      </w:r>
      <w:r w:rsidRPr="00905C57">
        <w:rPr>
          <w:i/>
          <w:iCs/>
          <w:color w:val="000000"/>
        </w:rPr>
        <w:t>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 xml:space="preserve"> (человек, общество)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-Счем это было связано?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>(потребности времени, в котором он жил)</w:t>
      </w:r>
    </w:p>
    <w:p w:rsidR="00A829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Вы познакомились с рассказом Чехова «Ионыч». </w:t>
      </w:r>
      <w:r>
        <w:rPr>
          <w:color w:val="000000"/>
        </w:rPr>
        <w:t xml:space="preserve"> Поразмышляем вместе, отвечая на вопросы. Основные положения запишите в тетрадь. На следующем уроке продолжим разговор по тексту рассказа.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Итак, д</w:t>
      </w:r>
      <w:r w:rsidRPr="00905C57">
        <w:rPr>
          <w:color w:val="000000"/>
        </w:rPr>
        <w:t>авайте определить тему этого произведения.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 </w:t>
      </w:r>
      <w:r w:rsidRPr="00905C57">
        <w:rPr>
          <w:i/>
          <w:iCs/>
          <w:color w:val="000000"/>
        </w:rPr>
        <w:t>( постепенная деградация человека)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-Как вы понимаете значение слова «деградация»?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05C57">
        <w:rPr>
          <w:color w:val="000000"/>
        </w:rPr>
        <w:t>(</w:t>
      </w:r>
      <w:r w:rsidRPr="00905C57">
        <w:rPr>
          <w:i/>
          <w:iCs/>
          <w:color w:val="000000"/>
        </w:rPr>
        <w:t>ДЕГРАДИРОВАТЬ - постепенно ухудшаясь, прийти к вырождению (к физическому, нравственному).</w:t>
      </w:r>
      <w:proofErr w:type="gramEnd"/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-С  помощью какого средства в тексте произведения автор показывает изменение состояния Ионыча? </w:t>
      </w:r>
      <w:r w:rsidRPr="00905C57">
        <w:rPr>
          <w:i/>
          <w:iCs/>
          <w:color w:val="000000"/>
        </w:rPr>
        <w:t>(детали)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-Назовите детали, характеризующие героя в начале повествования </w:t>
      </w:r>
      <w:r w:rsidRPr="00905C57">
        <w:rPr>
          <w:i/>
          <w:iCs/>
          <w:color w:val="000000"/>
        </w:rPr>
        <w:t>(любит ходить пешком- 9 верст, много работает, влюбляется)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-Через несколько лет? (</w:t>
      </w:r>
      <w:r w:rsidRPr="00905C57">
        <w:rPr>
          <w:i/>
          <w:iCs/>
          <w:color w:val="000000"/>
        </w:rPr>
        <w:t>скомканные купюры, трост</w:t>
      </w:r>
      <w:proofErr w:type="gramStart"/>
      <w:r w:rsidRPr="00905C57">
        <w:rPr>
          <w:i/>
          <w:iCs/>
          <w:color w:val="000000"/>
        </w:rPr>
        <w:t>ь-</w:t>
      </w:r>
      <w:proofErr w:type="gramEnd"/>
      <w:r w:rsidRPr="00905C57">
        <w:rPr>
          <w:i/>
          <w:iCs/>
          <w:color w:val="000000"/>
        </w:rPr>
        <w:t xml:space="preserve"> ходить тяжело и солидность, лошади, кучер Пантелеймон; визгливый недовольный голос, .. после разговора с Катериной Ивановной- хорошо, что не женился)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-Почему же эти изменения произошли с главным героем рассказа? Это вопрос, на который нам предстоит ответить.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Предлагаю поразмышлять над тремя предположениями: ПРОФЕССИЯ (материальные блага или столкновение с людскими страданиям</w:t>
      </w:r>
      <w:proofErr w:type="gramStart"/>
      <w:r w:rsidRPr="00905C57">
        <w:rPr>
          <w:color w:val="000000"/>
        </w:rPr>
        <w:t>и-</w:t>
      </w:r>
      <w:proofErr w:type="gramEnd"/>
      <w:r w:rsidRPr="00905C57">
        <w:rPr>
          <w:color w:val="000000"/>
        </w:rPr>
        <w:t xml:space="preserve"> становится равнодушным); ОБЩЕСТВО (город С); ЛИЧНЫЕ КАЧЕСТВА, ИНТЕРЕСЫ.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i/>
          <w:iCs/>
          <w:color w:val="000000"/>
        </w:rPr>
        <w:t>1.ПРОФЕССИЯ.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-Материальное благополучие? Что мы знаем о Старцеве Дмитрии Ионыче? </w:t>
      </w:r>
      <w:r w:rsidRPr="00905C57">
        <w:rPr>
          <w:i/>
          <w:iCs/>
          <w:color w:val="000000"/>
        </w:rPr>
        <w:t>(молодой земский врач - медицинское образование).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Кто получал медицинское образование в то время? </w:t>
      </w:r>
      <w:r w:rsidRPr="00905C57">
        <w:rPr>
          <w:i/>
          <w:iCs/>
          <w:color w:val="000000"/>
        </w:rPr>
        <w:t>(разночинц</w:t>
      </w:r>
      <w:proofErr w:type="gramStart"/>
      <w:r w:rsidRPr="00905C57">
        <w:rPr>
          <w:i/>
          <w:iCs/>
          <w:color w:val="000000"/>
        </w:rPr>
        <w:t>ы-</w:t>
      </w:r>
      <w:proofErr w:type="gramEnd"/>
      <w:r w:rsidRPr="00905C57">
        <w:rPr>
          <w:i/>
          <w:iCs/>
          <w:color w:val="000000"/>
        </w:rPr>
        <w:t xml:space="preserve"> люди небогатые, выбирающие эту профессию для практического применения: небольшой доход от медицинской практики)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-Подтвердите это примером из художественной литературы</w:t>
      </w:r>
      <w:proofErr w:type="gramStart"/>
      <w:r w:rsidRPr="00905C57">
        <w:rPr>
          <w:color w:val="000000"/>
        </w:rPr>
        <w:t>.</w:t>
      </w:r>
      <w:r w:rsidRPr="00905C57">
        <w:rPr>
          <w:i/>
          <w:iCs/>
          <w:color w:val="000000"/>
        </w:rPr>
        <w:t>(</w:t>
      </w:r>
      <w:proofErr w:type="gramEnd"/>
      <w:r w:rsidRPr="00905C57">
        <w:rPr>
          <w:i/>
          <w:iCs/>
          <w:color w:val="000000"/>
        </w:rPr>
        <w:t>Евгений Базаров «Отцы и дети» Тургенева)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-Сделайте вывод: можно ли разбогатеть благодаря профессии врача, работающего в провинции?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-Проверим второе предположение относительно профессии врача. Возможно, постоянное общение с больными делает врача равнодушным к людским страданиям. Что вы думаете по поводу этого? Вспомните примеры из художественной литературы, опровергающие это.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-Итак, сделаем вывод: может ли профессия врача способствовать его деградации?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-Рассмотрим другую версию. ОБЩЕСТВО.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-Что утверждали приезжие города</w:t>
      </w:r>
      <w:proofErr w:type="gramStart"/>
      <w:r w:rsidRPr="00905C57">
        <w:rPr>
          <w:color w:val="000000"/>
        </w:rPr>
        <w:t xml:space="preserve"> С</w:t>
      </w:r>
      <w:proofErr w:type="gramEnd"/>
      <w:r w:rsidRPr="00905C57">
        <w:rPr>
          <w:color w:val="000000"/>
        </w:rPr>
        <w:t xml:space="preserve">?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-Местные соглашались?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-что мы узнаем о библиотеке?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-А что представляет собой семья Туркиных?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Какая деталь подтверждает никчемность сочинений, нереальной описываемой жизни?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Кто еще в семье Туркиных?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 Меняется ли что-нибудь с течением времени?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Но если уж такую семью считают самой образованной и талантливой, что можно сказать обо всем городе?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Старцев понимает, в какое общество он попал?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Он противится ему?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 Сделайте вывод: влияет ли общество на человека, который в нем живет?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Но на каждого ли человека оно способно повлиять? Существуют ли примеры в литературе, когда человек не поддается его влиянию?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Получается, что не всегда нужно обвинять общество в деградации человека. Поэтому рассмотрим еще одну версию: ЛИЧНЫЕ КАЧЕСТВА.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Рассмотрим подробнее образ Ионыча. Определим, было ли что терять этому человеку.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Итак, молодой врач приезжает в город С.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 Что мы знаем о его целях в отношении работы?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 Что мы понимаем о его культурном уровне?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Способен ли он испытывать серьезные чувства к женщине</w:t>
      </w:r>
      <w:r w:rsidRPr="00905C57">
        <w:rPr>
          <w:i/>
          <w:iCs/>
          <w:color w:val="000000"/>
        </w:rPr>
        <w:t xml:space="preserve">?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Но в то время, когда он влюблен и думает о дальнейшей совместной жизни с Котиком, какие мысли его посещают?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 xml:space="preserve"> -Вспомните сцену на кладбище, куда приезжает Ионыч по записке Котика. Что он представляет, пока ждет ее? О чем он думает?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-Никакого умиротворения, уважения к памяти </w:t>
      </w:r>
      <w:proofErr w:type="gramStart"/>
      <w:r w:rsidRPr="00905C57">
        <w:rPr>
          <w:color w:val="000000"/>
        </w:rPr>
        <w:t>умерших</w:t>
      </w:r>
      <w:proofErr w:type="gramEnd"/>
      <w:r w:rsidRPr="00905C57">
        <w:rPr>
          <w:color w:val="000000"/>
        </w:rPr>
        <w:t xml:space="preserve"> мы не видим. </w:t>
      </w:r>
      <w:proofErr w:type="gramStart"/>
      <w:r w:rsidRPr="00905C57">
        <w:rPr>
          <w:color w:val="000000"/>
        </w:rPr>
        <w:t>Получив отказ, Старцев переживает, но сколько времени? </w:t>
      </w:r>
      <w:proofErr w:type="gramEnd"/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Так были ли чувства его серьезными?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Какая фраза указывает на это?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i/>
          <w:iCs/>
          <w:color w:val="000000"/>
        </w:rPr>
        <w:t xml:space="preserve">- </w:t>
      </w:r>
      <w:r w:rsidRPr="00905C57">
        <w:rPr>
          <w:color w:val="000000"/>
        </w:rPr>
        <w:t>Как характеризуют эти ситуации и фразы героя?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 Сделайте вывод: было ли что терять доктору Старцеву?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Подошло время ответить на вопрос урока: почему деградировал Ионыч?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Индийский философ Инаят Хан Хидаят сказал когда-то</w:t>
      </w:r>
      <w:proofErr w:type="gramStart"/>
      <w:r w:rsidRPr="00905C57">
        <w:rPr>
          <w:color w:val="000000"/>
        </w:rPr>
        <w:t>:</w:t>
      </w:r>
      <w:r w:rsidRPr="00905C57">
        <w:rPr>
          <w:i/>
          <w:iCs/>
          <w:color w:val="000000"/>
        </w:rPr>
        <w:t>«</w:t>
      </w:r>
      <w:proofErr w:type="gramEnd"/>
      <w:r w:rsidRPr="00905C57">
        <w:rPr>
          <w:i/>
          <w:iCs/>
          <w:color w:val="000000"/>
        </w:rPr>
        <w:t>Величие и низость человека зависят от его внутренних побуждений, а не всегда от условий и окружающей среды, хотя и они также могут иметь значение в возникновении побуждений»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905C57">
        <w:rPr>
          <w:color w:val="000000"/>
        </w:rPr>
        <w:t>- А какой фразой заканчивает Чехов рассказ о жизни Ионыча?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 -Что это значит?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b/>
          <w:color w:val="000000"/>
        </w:rPr>
      </w:pPr>
      <w:r w:rsidRPr="00905C57">
        <w:rPr>
          <w:b/>
          <w:color w:val="000000"/>
        </w:rPr>
        <w:t>Подведение итогов: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 xml:space="preserve">- К чему призывает Чехов своего читателя?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что это значит?</w:t>
      </w:r>
    </w:p>
    <w:p w:rsidR="00A82957" w:rsidRPr="00120BE4" w:rsidRDefault="00A82957" w:rsidP="00A82957">
      <w:pPr>
        <w:pStyle w:val="a3"/>
        <w:spacing w:before="0" w:beforeAutospacing="0" w:after="0" w:afterAutospacing="0"/>
        <w:rPr>
          <w:b/>
          <w:color w:val="000000"/>
        </w:rPr>
      </w:pPr>
      <w:r w:rsidRPr="00120BE4">
        <w:rPr>
          <w:b/>
          <w:color w:val="000000"/>
        </w:rPr>
        <w:t xml:space="preserve">Ответьте на вопрос письменно: 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- Какими качествами должен обладать современный человек, чтобы общество, в котором он живет, не способствовало его деградации? Каким он не должен быть? </w:t>
      </w:r>
    </w:p>
    <w:p w:rsidR="00A82957" w:rsidRPr="00905C57" w:rsidRDefault="00A82957" w:rsidP="00A82957">
      <w:pPr>
        <w:pStyle w:val="a3"/>
        <w:spacing w:before="0" w:beforeAutospacing="0" w:after="0" w:afterAutospacing="0"/>
        <w:rPr>
          <w:color w:val="000000"/>
        </w:rPr>
      </w:pPr>
      <w:r w:rsidRPr="00905C57">
        <w:rPr>
          <w:color w:val="000000"/>
        </w:rPr>
        <w:t>8.</w:t>
      </w:r>
      <w:r w:rsidRPr="009003F4">
        <w:rPr>
          <w:b/>
          <w:color w:val="000000"/>
        </w:rPr>
        <w:t>Домашнее задание:</w:t>
      </w:r>
      <w:r>
        <w:rPr>
          <w:color w:val="000000"/>
        </w:rPr>
        <w:t xml:space="preserve"> </w:t>
      </w:r>
      <w:r w:rsidRPr="00905C57">
        <w:rPr>
          <w:color w:val="000000"/>
        </w:rPr>
        <w:t>прочитать три рассказа А.П.Чехова «Крыжовник», «О любви», «Человек в футляре»</w:t>
      </w:r>
    </w:p>
    <w:p w:rsidR="00A82957" w:rsidRPr="00905C57" w:rsidRDefault="00A82957" w:rsidP="00A829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957" w:rsidRPr="00A82957" w:rsidRDefault="00A82957">
      <w:pPr>
        <w:rPr>
          <w:rFonts w:ascii="Times New Roman" w:hAnsi="Times New Roman" w:cs="Times New Roman"/>
          <w:b/>
          <w:sz w:val="24"/>
          <w:szCs w:val="24"/>
        </w:rPr>
      </w:pPr>
    </w:p>
    <w:sectPr w:rsidR="00A82957" w:rsidRPr="00A82957" w:rsidSect="0075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B1D"/>
    <w:multiLevelType w:val="multilevel"/>
    <w:tmpl w:val="2DC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B0B1C"/>
    <w:multiLevelType w:val="multilevel"/>
    <w:tmpl w:val="BD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43BDF"/>
    <w:multiLevelType w:val="multilevel"/>
    <w:tmpl w:val="1DF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2957"/>
    <w:rsid w:val="005A3C53"/>
    <w:rsid w:val="00754207"/>
    <w:rsid w:val="009003F4"/>
    <w:rsid w:val="00A82957"/>
    <w:rsid w:val="00A94763"/>
    <w:rsid w:val="00B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230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27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01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666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2020-05-03T17:04:00Z</dcterms:created>
  <dcterms:modified xsi:type="dcterms:W3CDTF">2020-05-04T05:48:00Z</dcterms:modified>
</cp:coreProperties>
</file>